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73B" w14:textId="3000B47E" w:rsidR="00B11F98" w:rsidRDefault="00B11F98" w:rsidP="00B11F98">
      <w:r>
        <w:rPr>
          <w:rFonts w:ascii="Calibri" w:eastAsia="Calibri" w:hAnsi="Calibri" w:cs="Calibri"/>
          <w:b/>
          <w:bCs/>
          <w:sz w:val="28"/>
          <w:szCs w:val="28"/>
        </w:rPr>
        <w:t xml:space="preserve">Grundejerforening Højene </w:t>
      </w:r>
    </w:p>
    <w:p w14:paraId="7D6F7B68" w14:textId="5BF3B8AD" w:rsidR="00B11F98" w:rsidRDefault="00B11F98" w:rsidP="00B11F98">
      <w:r>
        <w:rPr>
          <w:rFonts w:ascii="Calibri" w:eastAsia="Calibri" w:hAnsi="Calibri" w:cs="Calibri"/>
          <w:b/>
          <w:bCs/>
        </w:rPr>
        <w:t>Bestyrelsesmødet d. 10.03.24 blev aflyst pga. sygdom</w:t>
      </w:r>
    </w:p>
    <w:p w14:paraId="270C40D2" w14:textId="77777777" w:rsidR="000821E5" w:rsidRDefault="000821E5"/>
    <w:sectPr w:rsidR="000821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98"/>
    <w:rsid w:val="000821E5"/>
    <w:rsid w:val="000A507F"/>
    <w:rsid w:val="00B11F98"/>
    <w:rsid w:val="00D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0C38"/>
  <w15:chartTrackingRefBased/>
  <w15:docId w15:val="{8B634EB9-9DDD-40BF-85A8-E6EE387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98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F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F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F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F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F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F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F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F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F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F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1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F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1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F9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1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F9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1F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F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Rosenlund</dc:creator>
  <cp:keywords/>
  <dc:description/>
  <cp:lastModifiedBy>Jan Skaarup Fyhn Warming</cp:lastModifiedBy>
  <cp:revision>2</cp:revision>
  <dcterms:created xsi:type="dcterms:W3CDTF">2024-04-23T16:33:00Z</dcterms:created>
  <dcterms:modified xsi:type="dcterms:W3CDTF">2024-04-23T16:33:00Z</dcterms:modified>
</cp:coreProperties>
</file>